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87FA" w14:textId="77777777" w:rsidR="00341322" w:rsidRPr="00341322" w:rsidRDefault="00341322" w:rsidP="00341322">
      <w:pPr>
        <w:rPr>
          <w:b/>
          <w:bCs/>
        </w:rPr>
      </w:pPr>
      <w:r w:rsidRPr="00341322">
        <w:rPr>
          <w:b/>
          <w:bCs/>
        </w:rPr>
        <w:t>Общественный Синтез</w:t>
      </w:r>
    </w:p>
    <w:p w14:paraId="1D3F35DA" w14:textId="77777777" w:rsidR="00341322" w:rsidRDefault="00341322" w:rsidP="00341322"/>
    <w:p w14:paraId="4E367CED" w14:textId="43DA0002" w:rsidR="00341322" w:rsidRDefault="00341322" w:rsidP="00341322">
      <w:r>
        <w:t>Новое научное направление — Наука Общественного Синтеза вызывает даже у посвящённых в метагалактические науки много вопросов. Во-первых, насколько это направление, собственно, научно, а во-вторых, насколько готов наш уровень компетенций и знаний к исследованиям на эту тему. На сегодня — однозначно не готов. Но это не значит, что нам нет необходимости начать разрабатывать и развивать данные подходы для будущих перспектив.</w:t>
      </w:r>
    </w:p>
    <w:p w14:paraId="5267D0E4" w14:textId="77777777" w:rsidR="00341322" w:rsidRDefault="00341322" w:rsidP="00341322">
      <w:r>
        <w:t>Одно из самых значимых природных явлений — это борьба за энергию. В той или иной перспективе, с теми или иными возможностями, но вся история развития Человека и Человечества — это борьба за Энергетическое доминирование, приводящее к тем или иным последствиям. На сегодня, это коснулось не только биологических форм эволюции, но и технических средств осуществления. Миниатюризация емкостных средств, или больший объём энергетической мощи в малых объёмах и средствах её доставки — вполне знакомый ныне каждому контент.</w:t>
      </w:r>
    </w:p>
    <w:p w14:paraId="7D77FAB4" w14:textId="77777777" w:rsidR="00341322" w:rsidRDefault="00341322" w:rsidP="00341322">
      <w:r>
        <w:t xml:space="preserve">В биологической эволюции — добывание пищи и её качество, приводящее к большей </w:t>
      </w:r>
      <w:proofErr w:type="spellStart"/>
      <w:r>
        <w:t>энергетизации</w:t>
      </w:r>
      <w:proofErr w:type="spellEnd"/>
      <w:r>
        <w:t xml:space="preserve"> потребления (калорийность), чем ранее, расширение территории посевов и государственных образований, а, значит, большая энергетическая отдача от территориальных возможностей — этим полна история и соционика человеческого развития. И мало кто задумывается, что вся эта разнообразная деятельность имеет одни и те же перспективы: освоение и потребление энергии в той или иной форме. Соответственно, потенциал энергии, осваиваемый каждым Человеком и применяемый в организации жизни — есть показатель, как его успешности, так и эволюционной вершины существования.</w:t>
      </w:r>
    </w:p>
    <w:p w14:paraId="04CBD350" w14:textId="77777777" w:rsidR="00341322" w:rsidRDefault="00341322" w:rsidP="00341322">
      <w:r>
        <w:t xml:space="preserve">Цель эволюции природы — повысить </w:t>
      </w:r>
      <w:proofErr w:type="spellStart"/>
      <w:r>
        <w:t>энергопотенциальный</w:t>
      </w:r>
      <w:proofErr w:type="spellEnd"/>
      <w:r>
        <w:t xml:space="preserve"> синтез каждого Человека. Но он возможен только в общественно значимой среде, в том числе, созиданием соответствующих инструментов — денег, товаров, иных возможностей, что уже является Общественным Синтезом, как таковым. Цель технических средств осуществления человеком — повысить </w:t>
      </w:r>
      <w:proofErr w:type="spellStart"/>
      <w:r>
        <w:t>энергопотенциальный</w:t>
      </w:r>
      <w:proofErr w:type="spellEnd"/>
      <w:r>
        <w:t xml:space="preserve"> синтез емкостного осуществления каждого предмета и объекта возможностей. Это осуществляется под разными акцентами, позициями, подходами, ракурсами, настолько широкими, что основная стезя просто размывается и не формирует нужную концентрацию восприятия. Но в метагалактических науках это уже не так. Ведь повышение емкостного осуществления ведёт к иной общественной динамике отношений. Так Технологический Синтез перекликается с Общественным. И это придаёт новый импульс развитию.</w:t>
      </w:r>
    </w:p>
    <w:p w14:paraId="4AC986A1" w14:textId="77777777" w:rsidR="00341322" w:rsidRDefault="00341322" w:rsidP="00341322">
      <w:r>
        <w:t>На сегодня мы видим составляющие Общественного Синтеза: эволюционно-человеческий, финансово-энергетический, военно-технологический и территориальный.</w:t>
      </w:r>
    </w:p>
    <w:p w14:paraId="701FA0ED" w14:textId="77777777" w:rsidR="00341322" w:rsidRDefault="00341322" w:rsidP="00341322">
      <w:r>
        <w:t>Эволюционно-человеческий определяет качество организации Человека природными факторами бытия в освоении эволюционных составляющих его развития. Во все времена, такая гипотеза называлась явлением рас. Вот эволюционная концентрация жизни, позволяющая владеть теми или иными возможностями, есть теория расового развития в качественной организации человека. При этом, данное касается всего человечества в целом, без явления любых расовых теорий превосходства или дискриминации по любым признакам — это невозможно и эволюционно противоестественно.</w:t>
      </w:r>
    </w:p>
    <w:p w14:paraId="6D511D3D" w14:textId="77777777" w:rsidR="00341322" w:rsidRDefault="00341322" w:rsidP="00341322">
      <w:r>
        <w:t xml:space="preserve">Несмотря на ангажированность расовых теорий предыдущего столетия негативным историческим опытом их использования, само понятие расы, как эволюционно-энергетической концентрации возможностей физического тела Человека соответствующим потенциалом жизни и жизненных сил, соответствует метагалактическому языку научного общения. И нам придётся пересмотреть наши исторические взгляды, приняв новую научную позицию наблюдателя явления концентрации </w:t>
      </w:r>
      <w:proofErr w:type="spellStart"/>
      <w:r>
        <w:t>энергопотенциального</w:t>
      </w:r>
      <w:proofErr w:type="spellEnd"/>
      <w:r>
        <w:t xml:space="preserve"> синтеза каждым телом человека в его собственном развитии ракурсом расы осуществления жизни. И это основа Общественного </w:t>
      </w:r>
      <w:r>
        <w:lastRenderedPageBreak/>
        <w:t>Синтеза в его новом измерении. На данный момент мы знаем 25 эволюционно-энергетических типов человеческой жизни:</w:t>
      </w:r>
    </w:p>
    <w:p w14:paraId="5BDBACB0" w14:textId="77777777" w:rsidR="00341322" w:rsidRDefault="00341322" w:rsidP="00341322"/>
    <w:p w14:paraId="157CBBC6" w14:textId="77777777" w:rsidR="00341322" w:rsidRDefault="00341322" w:rsidP="00341322">
      <w:r>
        <w:t>22 Расы Планеты Земля/Метагалактической 14 Расы базовым явлением 4096 Частей Человека-Отца Метагалактики Фа/ИВЦ.</w:t>
      </w:r>
    </w:p>
    <w:p w14:paraId="6D3C5A9E" w14:textId="77777777" w:rsidR="00341322" w:rsidRDefault="00341322" w:rsidP="00341322">
      <w:r>
        <w:t>21 Расы Планеты Земля/Метагалактической 13 Расы базовым явлением 4096 Частей Человека-Аватара Метагалактики Фа/ИВЦ</w:t>
      </w:r>
    </w:p>
    <w:p w14:paraId="3F6D4860" w14:textId="77777777" w:rsidR="00341322" w:rsidRDefault="00341322" w:rsidP="00341322">
      <w:r>
        <w:t>20 Расы Планеты Земля/Метагалактической 12 Расы базовым явлением 4096 Частей Человека-Владыки Метагалактики Фа/ИВЦ</w:t>
      </w:r>
    </w:p>
    <w:p w14:paraId="5E7E50C8" w14:textId="77777777" w:rsidR="00341322" w:rsidRDefault="00341322" w:rsidP="00341322">
      <w:r>
        <w:t>19 Расы Планеты Земля/Метагалактической 11 Расы базовым явлением 4096 Частей Человека-Учителя Метагалактики Фа/ИВЦ</w:t>
      </w:r>
    </w:p>
    <w:p w14:paraId="2EEDF48E" w14:textId="77777777" w:rsidR="00341322" w:rsidRDefault="00341322" w:rsidP="00341322">
      <w:r>
        <w:t>18 Расы Планеты Земля/Метагалактической 10 Расы базовым явлением 4096 Частей Человека-Ипостаси Метагалактики Фа/ИВЦ</w:t>
      </w:r>
    </w:p>
    <w:p w14:paraId="79CBB4A3" w14:textId="77777777" w:rsidR="00341322" w:rsidRDefault="00341322" w:rsidP="00341322">
      <w:r>
        <w:t>17 Расы Планеты Земля/Метагалактической 9 Расы базовым явлением 4096 Частей Человека-Служащего Метагалактики Фа/ИВЦ</w:t>
      </w:r>
    </w:p>
    <w:p w14:paraId="16DDD53E" w14:textId="77777777" w:rsidR="00341322" w:rsidRDefault="00341322" w:rsidP="00341322">
      <w:r>
        <w:t>16 Расы Планеты Земля/Метагалактической 8 Расы базовым явлением 4096 Частей Человека-Посвящённого Метагалактики Фа/ИВЦ</w:t>
      </w:r>
    </w:p>
    <w:p w14:paraId="574A6119" w14:textId="77777777" w:rsidR="00341322" w:rsidRDefault="00341322" w:rsidP="00341322">
      <w:r>
        <w:t>15 Расы Планеты Земля/Метагалактической 7 Расы базовым явлением 4096 Частей Человека Изначально Вышестоящего Отца.</w:t>
      </w:r>
    </w:p>
    <w:p w14:paraId="5B7BD10D" w14:textId="77777777" w:rsidR="00341322" w:rsidRDefault="00341322" w:rsidP="00341322">
      <w:r>
        <w:t>14 Расы Планеты Земля/Метагалактической 6 Расы базовым явлением 4096 Частей Человека Метагалактики Фа/Планеты Земля.</w:t>
      </w:r>
    </w:p>
    <w:p w14:paraId="380FB8D0" w14:textId="77777777" w:rsidR="00341322" w:rsidRDefault="00341322" w:rsidP="00341322">
      <w:r>
        <w:t xml:space="preserve">13 Расы Планеты Земля/13 </w:t>
      </w:r>
      <w:proofErr w:type="spellStart"/>
      <w:r>
        <w:t>подрасы</w:t>
      </w:r>
      <w:proofErr w:type="spellEnd"/>
      <w:r>
        <w:t xml:space="preserve"> Метагалактической 6 и 5 Расы базовым явлением 2048 Частей Человека Метагалактики Фа/Планеты Земля.</w:t>
      </w:r>
    </w:p>
    <w:p w14:paraId="4E31DC47" w14:textId="77777777" w:rsidR="00341322" w:rsidRDefault="00341322" w:rsidP="00341322">
      <w:r>
        <w:t xml:space="preserve">12 Расы Планеты Земля/12 </w:t>
      </w:r>
      <w:proofErr w:type="spellStart"/>
      <w:r>
        <w:t>подрасы</w:t>
      </w:r>
      <w:proofErr w:type="spellEnd"/>
      <w:r>
        <w:t xml:space="preserve"> Метагалактической 6 и 4 Расы базовым явлением 1024 Частей Человека Метагалактики Фа/Планеты Земля.</w:t>
      </w:r>
    </w:p>
    <w:p w14:paraId="69DC6C07" w14:textId="77777777" w:rsidR="00341322" w:rsidRDefault="00341322" w:rsidP="00341322">
      <w:r>
        <w:t xml:space="preserve">11 Расы Планеты Земля/11 </w:t>
      </w:r>
      <w:proofErr w:type="spellStart"/>
      <w:r>
        <w:t>подрасы</w:t>
      </w:r>
      <w:proofErr w:type="spellEnd"/>
      <w:r>
        <w:t xml:space="preserve"> Метагалактической 6 и 3 Расы базовым явлением 512 Частей Человека Метагалактики Фа/Планеты Земля.</w:t>
      </w:r>
    </w:p>
    <w:p w14:paraId="48293963" w14:textId="77777777" w:rsidR="00341322" w:rsidRDefault="00341322" w:rsidP="00341322">
      <w:r>
        <w:t xml:space="preserve">10 Расы Планеты Земля/10 </w:t>
      </w:r>
      <w:proofErr w:type="spellStart"/>
      <w:r>
        <w:t>подрасы</w:t>
      </w:r>
      <w:proofErr w:type="spellEnd"/>
      <w:r>
        <w:t xml:space="preserve"> Метагалактической 6 и 2 Расы базовым явлением 256 Частей Человека Метагалактики Фа/Планеты Земля.</w:t>
      </w:r>
    </w:p>
    <w:p w14:paraId="708B5391" w14:textId="77777777" w:rsidR="00341322" w:rsidRDefault="00341322" w:rsidP="00341322">
      <w:r>
        <w:t xml:space="preserve">09 Расы Планеты Земля/09 </w:t>
      </w:r>
      <w:proofErr w:type="spellStart"/>
      <w:r>
        <w:t>подрасы</w:t>
      </w:r>
      <w:proofErr w:type="spellEnd"/>
      <w:r>
        <w:t xml:space="preserve"> Метагалактической 6 и 1 Расы базовым явлением 128 Частей Человека Метагалактики Фа/Планеты Земля.</w:t>
      </w:r>
    </w:p>
    <w:p w14:paraId="2C11E241" w14:textId="77777777" w:rsidR="00341322" w:rsidRDefault="00341322" w:rsidP="00341322">
      <w:r>
        <w:t xml:space="preserve">08 Расы Планеты Земля/08 </w:t>
      </w:r>
      <w:proofErr w:type="spellStart"/>
      <w:r>
        <w:t>подрасы</w:t>
      </w:r>
      <w:proofErr w:type="spellEnd"/>
      <w:r>
        <w:t xml:space="preserve"> Метагалактической 6 Расы базовым явлением 64 Частей Человека Метагалактики Фа/Планеты Земля.</w:t>
      </w:r>
    </w:p>
    <w:p w14:paraId="4521A5C3" w14:textId="77777777" w:rsidR="00341322" w:rsidRDefault="00341322" w:rsidP="00341322">
      <w:r>
        <w:t xml:space="preserve">07 Расы Планеты Земля/07 </w:t>
      </w:r>
      <w:proofErr w:type="spellStart"/>
      <w:r>
        <w:t>подрасы</w:t>
      </w:r>
      <w:proofErr w:type="spellEnd"/>
      <w:r>
        <w:t xml:space="preserve"> Метагалактической 6 Расы базовым явлением 32 Частей Человека Метагалактики Фа/Планеты Земля.</w:t>
      </w:r>
    </w:p>
    <w:p w14:paraId="36E114FD" w14:textId="77777777" w:rsidR="00341322" w:rsidRDefault="00341322" w:rsidP="00341322">
      <w:r>
        <w:t xml:space="preserve">06 Расы Планеты Земля/06 </w:t>
      </w:r>
      <w:proofErr w:type="spellStart"/>
      <w:r>
        <w:t>подрасы</w:t>
      </w:r>
      <w:proofErr w:type="spellEnd"/>
      <w:r>
        <w:t xml:space="preserve"> Метагалактической 6 Расы базовым явлением 16 Частей Человека Метагалактики Фа/Планеты Земля.</w:t>
      </w:r>
    </w:p>
    <w:p w14:paraId="73EEFE01" w14:textId="77777777" w:rsidR="00341322" w:rsidRDefault="00341322" w:rsidP="00341322">
      <w:r>
        <w:t xml:space="preserve">05 Расы Планеты Земля/05 </w:t>
      </w:r>
      <w:proofErr w:type="spellStart"/>
      <w:r>
        <w:t>подрасы</w:t>
      </w:r>
      <w:proofErr w:type="spellEnd"/>
      <w:r>
        <w:t xml:space="preserve"> Метагалактической 6 Расы базовым явлением 8 Частей Человека Метагалактики Фа/Планеты Земля явлением</w:t>
      </w:r>
    </w:p>
    <w:p w14:paraId="3293733C" w14:textId="77777777" w:rsidR="00341322" w:rsidRDefault="00341322" w:rsidP="00341322">
      <w:r>
        <w:t xml:space="preserve">04 Расы Планеты Земля/04 </w:t>
      </w:r>
      <w:proofErr w:type="spellStart"/>
      <w:r>
        <w:t>подрасы</w:t>
      </w:r>
      <w:proofErr w:type="spellEnd"/>
      <w:r>
        <w:t xml:space="preserve"> Метагалактической 6 Расы базовым явлением 4 Частей Человека Метагалактики Фа/Планеты Земля.</w:t>
      </w:r>
    </w:p>
    <w:p w14:paraId="5DB89CD6" w14:textId="77777777" w:rsidR="00341322" w:rsidRDefault="00341322" w:rsidP="00341322">
      <w:r>
        <w:t xml:space="preserve">03 Расы Планеты Земля/03 </w:t>
      </w:r>
      <w:proofErr w:type="spellStart"/>
      <w:r>
        <w:t>подрасы</w:t>
      </w:r>
      <w:proofErr w:type="spellEnd"/>
      <w:r>
        <w:t xml:space="preserve"> Метагалактической 6 Расы базовым явлением 2 Частей Человека Метагалактики Фа/Планеты Земля.</w:t>
      </w:r>
    </w:p>
    <w:p w14:paraId="0E65A7FE" w14:textId="77777777" w:rsidR="00341322" w:rsidRDefault="00341322" w:rsidP="00341322">
      <w:r>
        <w:t xml:space="preserve">02 Расы Планеты Земля/02 </w:t>
      </w:r>
      <w:proofErr w:type="spellStart"/>
      <w:r>
        <w:t>подрасы</w:t>
      </w:r>
      <w:proofErr w:type="spellEnd"/>
      <w:r>
        <w:t xml:space="preserve"> Метагалактической 6 Расы базовым явлением 1 Части Человека Метагалактики Фа/Планеты Земля.</w:t>
      </w:r>
    </w:p>
    <w:p w14:paraId="6CEA847A" w14:textId="77777777" w:rsidR="00341322" w:rsidRDefault="00341322" w:rsidP="00341322">
      <w:r>
        <w:t xml:space="preserve">01 Расы Планеты Земля/01 </w:t>
      </w:r>
      <w:proofErr w:type="spellStart"/>
      <w:r>
        <w:t>подрасы</w:t>
      </w:r>
      <w:proofErr w:type="spellEnd"/>
      <w:r>
        <w:t xml:space="preserve"> Метагалактической 6 Расы базовым явлением отсутствия Частей Человека Метагалактики Фа телесно.</w:t>
      </w:r>
    </w:p>
    <w:p w14:paraId="21EDF90A" w14:textId="77777777" w:rsidR="00341322" w:rsidRDefault="00341322" w:rsidP="00341322"/>
    <w:p w14:paraId="7BE927EA" w14:textId="62924F02" w:rsidR="00341322" w:rsidRDefault="00341322" w:rsidP="00341322">
      <w:r>
        <w:t>Следующим этапом явления Общественного Синтеза является Финансово-энергетический аспект развития, где финансы признаются не эквивалентом обмена,</w:t>
      </w:r>
      <w:r>
        <w:t xml:space="preserve"> </w:t>
      </w:r>
      <w:r>
        <w:t xml:space="preserve">а </w:t>
      </w:r>
      <w:r>
        <w:lastRenderedPageBreak/>
        <w:t>энергетической единицей определения стоимости, с вложением в любой номинал финансовых явлений энергетической составляющей. Собственно, если изучить исторически, то так называемый эквивалент обмена был, рассчитывался и рассчитывается энергетически. От разных затрат энергетики труда и материала, до энергетических потенциалов вложений в производство и иных составляющих действа. Признание финансов энергетической единицей, как обмена, так и стоимости, переведёт финансовый сектор в реалии природы и природы вещей, выведя его из виртуального в реальный мир. Но сам финансовым мир сделать это не в состоянии. Признание финансово-энергетической концепции развития общественных отношений всё поставит на места и обоснует естественно-научный взгляд на Общественный Синтез.</w:t>
      </w:r>
    </w:p>
    <w:p w14:paraId="21FA403B" w14:textId="77777777" w:rsidR="00341322" w:rsidRDefault="00341322" w:rsidP="00341322">
      <w:r>
        <w:t>Следующим этапом Общественного Синтеза является военно-технологический. Собственно Технологический Синтез развития определяется следующим, после Общественного Синтеза, видом наук. При этом, история показывает, что двигателем технологического развития были и остаются военные разработки, смысл которых в достижении максимальной мощи в энергетической передаче возможностей от одного субъекта или объекта к другому. В этом смысле, концентрация энергетических возможностей теми или иными технологиями или средствами, стала одним из двигателей прогресса, и до сих пор им является. Включая развитие телесных составляющих возможностей Человека. В этом смысле расы жизни вполне координируются с их защитой соответствующими развитыми возможностями человека.</w:t>
      </w:r>
    </w:p>
    <w:p w14:paraId="5457B183" w14:textId="77777777" w:rsidR="00341322" w:rsidRDefault="00341322" w:rsidP="00341322">
      <w:r>
        <w:t xml:space="preserve">Следующим этапом Общественного Синтеза является территориальный. Количество и качество территории — это энергетически определяемый ресурс, который </w:t>
      </w:r>
      <w:proofErr w:type="spellStart"/>
      <w:r>
        <w:t>компактифицированно</w:t>
      </w:r>
      <w:proofErr w:type="spellEnd"/>
      <w:r>
        <w:t xml:space="preserve"> влияет как на возможности каждого человека в отдельности, так и на эволюционную концентрацию энергии пассионарностью в коллективах территории в целом. До настоящего времени, в научных трудах не разрабатывалась глубоко теория взаимозависимости масс территории и человека, ею управляющего. Но метагалактически это придётся сделать, иначе управление иными планетами или планетарно-звёздными системами в будущем, может стать невозможным. Как сейчас это исторически показывают территориальные концентрации отдельных стран и народов. Причем подчеркиваем, здесь нет ни одной политической или иной подоплёки — это эволюционно-энергетическая составляющая развития отдельного индивидуума и коллективов людей, определяемых территориальной концентрацией энергии как в каждом, так и пассионарно, в коллективах в целом. И начало изучения данного, уже складывается эффектом толпы. Исторически, мы это видели во вторую мировую войну с Советским Союзом, который долго собирался, а потом совершил пассионарно-энергетический рывок, выиграв войну, в том числе, в территориальной фиксации концентрации энергии массами советских людей. Это историческое событие и определило территориальный принцип Общественного Синтеза.</w:t>
      </w:r>
    </w:p>
    <w:p w14:paraId="4FBB3E39" w14:textId="77777777" w:rsidR="00341322" w:rsidRDefault="00341322" w:rsidP="00341322">
      <w:r>
        <w:t>Таким образом, Общественный Синтез становится важным фактором не только Жизни, но и научного осмысления, без понимания которого нам не решить множества задач развития и планирования.</w:t>
      </w:r>
    </w:p>
    <w:p w14:paraId="5D4EFF73" w14:textId="77777777" w:rsidR="00341322" w:rsidRDefault="00341322" w:rsidP="00341322"/>
    <w:p w14:paraId="0F00EABB" w14:textId="6432C15A" w:rsidR="00341322" w:rsidRDefault="00341322" w:rsidP="00341322">
      <w:r>
        <w:t>Общественный Синтез Человека</w:t>
      </w:r>
      <w:r>
        <w:t xml:space="preserve"> </w:t>
      </w:r>
      <w:r>
        <w:t xml:space="preserve">(Парадигма, </w:t>
      </w:r>
      <w:proofErr w:type="spellStart"/>
      <w:r>
        <w:t>Т.2</w:t>
      </w:r>
      <w:proofErr w:type="spellEnd"/>
      <w:r>
        <w:t xml:space="preserve"> — Парадигма Человека, Глава 3, §3.10)</w:t>
      </w:r>
    </w:p>
    <w:sectPr w:rsidR="00341322" w:rsidSect="008768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A6341"/>
    <w:multiLevelType w:val="hybridMultilevel"/>
    <w:tmpl w:val="FF723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9DB0FBB"/>
    <w:multiLevelType w:val="multilevel"/>
    <w:tmpl w:val="4308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4181164">
    <w:abstractNumId w:val="1"/>
  </w:num>
  <w:num w:numId="2" w16cid:durableId="98149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9C"/>
    <w:rsid w:val="00163E9C"/>
    <w:rsid w:val="001E6EF1"/>
    <w:rsid w:val="002B21A4"/>
    <w:rsid w:val="0032292E"/>
    <w:rsid w:val="00341322"/>
    <w:rsid w:val="00462F10"/>
    <w:rsid w:val="00802286"/>
    <w:rsid w:val="008768E3"/>
    <w:rsid w:val="00E0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AE67"/>
  <w15:chartTrackingRefBased/>
  <w15:docId w15:val="{82C4B00D-9822-4970-A1E5-9309CE5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8E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1468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 Tovstik</cp:lastModifiedBy>
  <cp:revision>7</cp:revision>
  <dcterms:created xsi:type="dcterms:W3CDTF">2021-10-06T13:55:00Z</dcterms:created>
  <dcterms:modified xsi:type="dcterms:W3CDTF">2026-05-08T19:49:00Z</dcterms:modified>
</cp:coreProperties>
</file>